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四川信息职业技术学院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-202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学年度先进个人评选审批表1</w:t>
      </w:r>
    </w:p>
    <w:bookmarkEnd w:id="0"/>
    <w:tbl>
      <w:tblPr>
        <w:tblStyle w:val="2"/>
        <w:tblW w:w="864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39"/>
        <w:gridCol w:w="1185"/>
        <w:gridCol w:w="1050"/>
        <w:gridCol w:w="876"/>
        <w:gridCol w:w="1230"/>
        <w:gridCol w:w="100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8641" w:type="dxa"/>
            <w:gridSpan w:val="8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申报先进个人荣誉名称（对应名称下划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）：</w:t>
            </w:r>
          </w:p>
          <w:p>
            <w:pPr>
              <w:widowControl/>
              <w:spacing w:line="6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）川信杰出青年（ ）优秀学生干部（ ）三好学生（ ）自立自强先进个人</w:t>
            </w:r>
          </w:p>
          <w:p>
            <w:pPr>
              <w:widowControl/>
              <w:spacing w:line="6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 ）勤工助学先进个人（ ）文体活动先进个人（ ）科技学术创新先进个人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</w:trPr>
        <w:tc>
          <w:tcPr>
            <w:tcW w:w="719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个人事迹及获奖情况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22" w:type="dxa"/>
            <w:gridSpan w:val="7"/>
            <w:noWrap w:val="0"/>
            <w:vAlign w:val="center"/>
          </w:tcPr>
          <w:p>
            <w:r>
              <w:rPr>
                <w:rFonts w:hint="eastAsia"/>
              </w:rPr>
              <w:t>(申报川信杰出青年，需另附1000字以内先进事迹介绍，申报其它荣誉，需另附500字以内先进事迹介绍)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>
            <w:pPr>
              <w:widowControl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widowControl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widowControl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widowControl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（签名）</w:t>
            </w:r>
          </w:p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864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二级学院意见：</w:t>
            </w:r>
          </w:p>
          <w:p>
            <w:pPr>
              <w:widowControl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widowControl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widowControl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学生工作部意见：</w:t>
            </w:r>
          </w:p>
          <w:p>
            <w:pPr>
              <w:widowControl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widowControl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widowControl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ind w:left="210" w:leftChars="100"/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/>
        </w:rPr>
        <w:t>二级学院推荐名单用此表，此表一式一份，先进事迹栏及以上空白部分请填写并打印，审批完毕后返回各二级学院装入学生档案。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0C0F"/>
    <w:rsid w:val="35C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2022-04-08T07:09:00Z</dcterms:created>
  <dc:creator>嗳鉨②哋奺`</dc:creator>
  <cp:lastModifiedBy>嗳鉨②哋奺`</cp:lastModifiedBy>
  <dcterms:modified xsi:type="dcterms:W3CDTF">2022-04-08T07:10:09Z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F662F01DB2BF4264B34189B5F4BC10A0</vt:lpwstr>
  </property>
</Properties>
</file>